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F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关于学院部门上报自行组织的学生出国（境）交流团组计划的通知</w:t>
      </w:r>
    </w:p>
    <w:p w14:paraId="3DC92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2661A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各学院/部门：</w:t>
      </w:r>
    </w:p>
    <w:p w14:paraId="5416D3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为做好我校出国（境）交流团组统筹管理工作，现启动学院/部门2026年暑假和秋季学期自行组织的学生出国（境）交流团组计划上报工作。现将有关事项通知如下：</w:t>
      </w:r>
    </w:p>
    <w:p w14:paraId="13FC88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一、组团要求</w:t>
      </w:r>
    </w:p>
    <w:p w14:paraId="0C4BE9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1.组织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val="en-US" w:eastAsia="zh-CN"/>
        </w:rPr>
        <w:t>学生团组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赴国（境）外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val="en-US" w:eastAsia="zh-CN"/>
        </w:rPr>
        <w:t>参加长期访学、短期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交流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val="en-US" w:eastAsia="zh-CN"/>
        </w:rPr>
        <w:t>实习实践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和其他活动；</w:t>
      </w:r>
    </w:p>
    <w:p w14:paraId="7DEBD9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val="en-US" w:eastAsia="zh-CN"/>
        </w:rPr>
        <w:t>组织学生参加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由国（境）外知名高校、科研机构、国际性/区域性学术专业机构组织举办的学术和科学研究类、专业竞赛类及文化交流类学习研究项目或文化活动；</w:t>
      </w:r>
    </w:p>
    <w:p w14:paraId="281584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有正式合作协议及官方出具的正规邀请函；</w:t>
      </w:r>
    </w:p>
    <w:p w14:paraId="50B465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4.根据具体项目和活动，有学习计划、研究方案、交流任务等具体活动任务和内容；</w:t>
      </w:r>
    </w:p>
    <w:p w14:paraId="7864BC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5.有紧急情况的应急预案，保障学生的生命安全与合法权益；</w:t>
      </w:r>
    </w:p>
    <w:p w14:paraId="663CE0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239" w:leftChars="114" w:right="0" w:firstLine="307" w:firstLineChars="128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6.寒假学生学习、交流、实践类项目的团队人数原则上在10-25人之间，根据考核要求，交流时长一般应为4周及以上。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95D60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二、组团计划材料</w:t>
      </w:r>
    </w:p>
    <w:p w14:paraId="17D3D0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 1.与海外高校或科研学术机构的有关合作协议；</w:t>
      </w:r>
    </w:p>
    <w:p w14:paraId="599C54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 2.学生出国（境）学习交流项目（活动）的具体安排，详见附件1；</w:t>
      </w:r>
    </w:p>
    <w:p w14:paraId="4370F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 3.学生出国（境）交流团组计划汇总表，详见附件2。</w:t>
      </w:r>
    </w:p>
    <w:p w14:paraId="318EB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三、材料上交</w:t>
      </w:r>
    </w:p>
    <w:p w14:paraId="06FFB3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 组团计划材料请相关学院或部门领导审签盖章后，于2026年3月4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日16:00前提交至综合楼1121室，电子版发送至qujinghua@zjsu.edu.cn。联系人：屈静华、李峰安，电话28877318、28877321。</w:t>
      </w:r>
    </w:p>
    <w:p w14:paraId="28EE5C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FC393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p w14:paraId="255302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1.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"https://international.zjgsu.edu.cn/_upload/article/files/46/5f/054946754d508e651207b1c048a3/89b1f502-9c03-41bd-ab1b-c64ab5fcd223.docx" </w:instrText>
      </w:r>
      <w:r>
        <w:rPr>
          <w:rFonts w:hint="eastAsia"/>
        </w:rPr>
        <w:fldChar w:fldCharType="separate"/>
      </w:r>
      <w:r>
        <w:rPr>
          <w:rFonts w:hint="eastAsia"/>
        </w:rPr>
        <w:t>浙江工商大学出国（境）交流团组组团计划表</w:t>
      </w:r>
      <w:r>
        <w:rPr>
          <w:rFonts w:hint="eastAsia"/>
        </w:rPr>
        <w:fldChar w:fldCharType="end"/>
      </w:r>
    </w:p>
    <w:p w14:paraId="3B926F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  <w:shd w:val="clear" w:fill="FFFFFF"/>
        </w:rPr>
        <w:t>2.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"https://international.zjgsu.edu.cn/_upload/article/files/46/5f/054946754d508e651207b1c048a3/7deb85d7-65a7-4bbe-95d2-98f9ac276b90.xls" </w:instrText>
      </w:r>
      <w:r>
        <w:rPr>
          <w:rFonts w:hint="eastAsia"/>
        </w:rPr>
        <w:fldChar w:fldCharType="separate"/>
      </w:r>
      <w:r>
        <w:rPr>
          <w:rFonts w:hint="eastAsia"/>
        </w:rPr>
        <w:t>学生出国（境）交流团组计划汇总表</w:t>
      </w:r>
      <w:r>
        <w:rPr>
          <w:rFonts w:hint="eastAsia"/>
        </w:rPr>
        <w:fldChar w:fldCharType="end"/>
      </w:r>
    </w:p>
    <w:p w14:paraId="69A927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3B6A5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9392A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firstLine="5040" w:firstLineChars="2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学生出国（境）交流资助评审工作领导小组</w:t>
      </w:r>
    </w:p>
    <w:p w14:paraId="7A9065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                          2026年1月14日</w:t>
      </w:r>
    </w:p>
    <w:p w14:paraId="44DC9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55FE"/>
    <w:rsid w:val="08273E74"/>
    <w:rsid w:val="120D2CE4"/>
    <w:rsid w:val="12E52961"/>
    <w:rsid w:val="1CDA72AF"/>
    <w:rsid w:val="5EB65ADF"/>
    <w:rsid w:val="654B3E73"/>
    <w:rsid w:val="68E6600C"/>
    <w:rsid w:val="7EFD64E7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646</Characters>
  <Lines>0</Lines>
  <Paragraphs>0</Paragraphs>
  <TotalTime>135</TotalTime>
  <ScaleCrop>false</ScaleCrop>
  <LinksUpToDate>false</LinksUpToDate>
  <CharactersWithSpaces>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2026-01-13T06:04:00Z</dcterms:created>
  <dc:creator>admin</dc:creator>
  <cp:lastModifiedBy>修行的猫</cp:lastModifiedBy>
  <dcterms:modified xsi:type="dcterms:W3CDTF">2026-01-14T06:41:39Z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eyJoZGlkIjoiZTljYWNjYTI3NjAwNGQ3NjEyNTlhYTE5ZWQzMmMzNTciLCJ1c2VySWQiOiIzNjE0ODIwMzAifQ==</vt:lpwstr>
  </property>
  <property fmtid="{D5CDD505-2E9C-101B-9397-08002B2CF9AE}" pid="4" name="ICV">
    <vt:lpwstr>E0050398E63D4DEB8F9D5730B87EA932_12</vt:lpwstr>
  </property>
</Properties>
</file>